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5D" w:rsidRPr="000645C6" w:rsidRDefault="002A6090" w:rsidP="00064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Доработка ресурсной ведомости по актам выполненных работ</w:t>
      </w:r>
    </w:p>
    <w:p w:rsidR="003E6E8B" w:rsidRDefault="000645C6" w:rsidP="00223C53">
      <w:pPr>
        <w:ind w:firstLine="284"/>
      </w:pPr>
      <w:r>
        <w:t xml:space="preserve">Клиенту потребовалось формировать печатную форму ресурсной ведомости по актам выполненных работ  с определёнными особенностями: во-первых, </w:t>
      </w:r>
      <w:r w:rsidR="00B505A7">
        <w:t>нужно было показать размер выполнения</w:t>
      </w:r>
      <w:r>
        <w:t xml:space="preserve"> накладных расходов и сметной прибыли (НР и СП)</w:t>
      </w:r>
      <w:r w:rsidR="00B505A7">
        <w:t xml:space="preserve"> по акту, а также остаток выполнения НР и СП</w:t>
      </w:r>
      <w:r>
        <w:t xml:space="preserve"> с детализацией по позициям сметы, во-вторых  требовалось выводить в один отчет данные сразу нескольких актов выполненных работ в отдельных столбцах.</w:t>
      </w:r>
    </w:p>
    <w:p w:rsidR="003E6E8B" w:rsidRDefault="003E6E8B" w:rsidP="000645C6">
      <w:r>
        <w:rPr>
          <w:noProof/>
          <w:lang w:eastAsia="ru-RU"/>
        </w:rPr>
        <w:drawing>
          <wp:inline distT="0" distB="0" distL="0" distR="0">
            <wp:extent cx="6661150" cy="3696036"/>
            <wp:effectExtent l="0" t="0" r="6350" b="0"/>
            <wp:docPr id="1" name="Рисунок 1" descr="D:\Печатные формы для Гранд-сметы\По КС-6 с НР и СП по позициям\Документация\Картинк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ные формы для Гранд-сметы\По КС-6 с НР и СП по позициям\Документация\Картинка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69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C6" w:rsidRDefault="003E6E8B" w:rsidP="000645C6">
      <w:r>
        <w:t>В стандартны</w:t>
      </w:r>
      <w:r w:rsidR="009D5E2C">
        <w:t>х шаблонах</w:t>
      </w:r>
      <w:r>
        <w:t xml:space="preserve"> печатных форм нет таких возможностей. Поэтому, для реализации данной задачи на базе стандартного шаблона для «Гранд-Смета» нами были разработаны два макроса:</w:t>
      </w:r>
    </w:p>
    <w:p w:rsidR="003E6E8B" w:rsidRDefault="00085B57" w:rsidP="000645C6">
      <w:r>
        <w:t xml:space="preserve">Первый макрос </w:t>
      </w:r>
      <w:r w:rsidR="00B6765C">
        <w:t>заполняет</w:t>
      </w:r>
      <w:r w:rsidR="00B505A7">
        <w:t>выполнение и остаток</w:t>
      </w:r>
      <w:r w:rsidR="00211F28">
        <w:t xml:space="preserve"> НР и СП для позиций акта пропорциональным расчетом исходя из НР и СП позиций по смете в целом (колонка «Всего»)</w:t>
      </w:r>
      <w:r w:rsidR="009F0E74">
        <w:t>, объёма выполнения</w:t>
      </w:r>
      <w:r w:rsidR="009D5E2C">
        <w:t xml:space="preserve"> позиций</w:t>
      </w:r>
      <w:r w:rsidR="009F0E74">
        <w:t>с начала строительства</w:t>
      </w:r>
      <w:r w:rsidR="00754B93">
        <w:t xml:space="preserve"> и остатка выполнения позиций</w:t>
      </w:r>
      <w:r w:rsidR="00815871">
        <w:t>:</w:t>
      </w:r>
    </w:p>
    <w:p w:rsidR="00754B93" w:rsidRDefault="00754B93" w:rsidP="000645C6">
      <w:r>
        <w:rPr>
          <w:noProof/>
          <w:lang w:eastAsia="ru-RU"/>
        </w:rPr>
        <w:lastRenderedPageBreak/>
        <w:drawing>
          <wp:inline distT="0" distB="0" distL="0" distR="0">
            <wp:extent cx="6661150" cy="3991883"/>
            <wp:effectExtent l="0" t="0" r="6350" b="8890"/>
            <wp:docPr id="4" name="Рисунок 4" descr="D:\Печатные формы для Гранд-сметы\По КС-6 с НР и СП по позициям\Документация\Картин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чатные формы для Гранд-сметы\По КС-6 с НР и СП по позициям\Документация\Картинка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9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33" w:rsidRDefault="008B0E33" w:rsidP="000645C6">
      <w:pPr>
        <w:contextualSpacing/>
      </w:pPr>
      <w:r>
        <w:t>Выделенные синим цветом – ячейки, которые используются для расчета.</w:t>
      </w:r>
    </w:p>
    <w:p w:rsidR="008B0E33" w:rsidRDefault="008B0E33" w:rsidP="000645C6">
      <w:r>
        <w:t>Выделенные красным цветом – ячейки, которые необходимо рассчитать. По кнопке «Заполнить НР и СП»</w:t>
      </w:r>
      <w:r w:rsidR="00B6765C">
        <w:t xml:space="preserve"> выполняется</w:t>
      </w:r>
      <w:r>
        <w:t xml:space="preserve"> макрос</w:t>
      </w:r>
      <w:r w:rsidR="00815871">
        <w:t xml:space="preserve"> для заполнения</w:t>
      </w:r>
      <w:r w:rsidR="009D5E2C">
        <w:t xml:space="preserve"> этих</w:t>
      </w:r>
      <w:r w:rsidR="00815871">
        <w:t xml:space="preserve"> ячеек:</w:t>
      </w:r>
      <w:r w:rsidR="00DF329E">
        <w:rPr>
          <w:noProof/>
          <w:lang w:eastAsia="ru-RU"/>
        </w:rPr>
        <w:drawing>
          <wp:inline distT="0" distB="0" distL="0" distR="0">
            <wp:extent cx="6661150" cy="3991177"/>
            <wp:effectExtent l="0" t="0" r="6350" b="9525"/>
            <wp:docPr id="6" name="Рисунок 6" descr="D:\Печатные формы для Гранд-сметы\По КС-6 с НР и СП по позициям\Документация\Картинк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ечатные формы для Гранд-сметы\По КС-6 с НР и СП по позициям\Документация\Картинка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99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93" w:rsidRDefault="00754B93" w:rsidP="000645C6"/>
    <w:p w:rsidR="00B505A7" w:rsidRDefault="00F845B3" w:rsidP="000645C6">
      <w:r>
        <w:t xml:space="preserve">Второй макрос </w:t>
      </w:r>
      <w:r w:rsidR="00B6765C">
        <w:t xml:space="preserve">добавляет из других актов колонки с данными о выполненных объёмах по позициям. Предварительно необходимо сохранить с помощью того же шаблона файлы </w:t>
      </w:r>
      <w:r w:rsidR="007D09A8">
        <w:t>с ф</w:t>
      </w:r>
      <w:bookmarkStart w:id="0" w:name="_GoBack"/>
      <w:bookmarkEnd w:id="0"/>
      <w:r w:rsidR="00E13228">
        <w:t>ормой КС-6 по каждому акту, котор</w:t>
      </w:r>
      <w:r w:rsidR="00956D9D">
        <w:t>ый нужно добавить в общий отчет. По кнопке «Загрузить акт» появляется диалоговое окно для выбора акта:</w:t>
      </w:r>
    </w:p>
    <w:p w:rsidR="00CB5611" w:rsidRDefault="00956D9D" w:rsidP="000645C6">
      <w:r>
        <w:rPr>
          <w:noProof/>
          <w:lang w:eastAsia="ru-RU"/>
        </w:rPr>
        <w:drawing>
          <wp:inline distT="0" distB="0" distL="0" distR="0">
            <wp:extent cx="6661150" cy="4245222"/>
            <wp:effectExtent l="0" t="0" r="6350" b="3175"/>
            <wp:docPr id="8" name="Рисунок 8" descr="D:\Печатные формы для Гранд-сметы\По КС-6 с НР и СП по позициям\Документация\Картинка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ечатные формы для Гранд-сметы\По КС-6 с НР и СП по позициям\Документация\Картинка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24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A7" w:rsidRDefault="00956D9D" w:rsidP="000645C6">
      <w:r>
        <w:t>После выбора файла добавляется новая колонка с данными о выполнения</w:t>
      </w:r>
      <w:r w:rsidR="00BA5A0E">
        <w:t>х</w:t>
      </w:r>
      <w:r>
        <w:t xml:space="preserve"> по данному акту. В результате в один отчет мы можем собрать данные о выполнения из всех актов выполненных работ, созданных в «Гранд-Смета»</w:t>
      </w:r>
      <w:r w:rsidR="00BA5A0E">
        <w:t>:</w:t>
      </w:r>
    </w:p>
    <w:p w:rsidR="00BA5A0E" w:rsidRDefault="00BA5A0E" w:rsidP="000645C6">
      <w:r>
        <w:rPr>
          <w:noProof/>
          <w:lang w:eastAsia="ru-RU"/>
        </w:rPr>
        <w:drawing>
          <wp:inline distT="0" distB="0" distL="0" distR="0">
            <wp:extent cx="6661150" cy="3728752"/>
            <wp:effectExtent l="0" t="0" r="6350" b="5080"/>
            <wp:docPr id="9" name="Рисунок 9" descr="D:\Печатные формы для Гранд-сметы\По КС-6 с НР и СП по позициям\Документация\Картинка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ечатные формы для Гранд-сметы\По КС-6 с НР и СП по позициям\Документация\Картинка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72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CC" w:rsidRDefault="00B43C6B" w:rsidP="000645C6">
      <w:r>
        <w:t>Следует заметить, что при добавлении очередного акта в отчете пересчитываются показатели «Выполнено с начала периода» и «Остаток выполнения» с учетом добавленного акта. Также пересчитыва</w:t>
      </w:r>
      <w:r w:rsidR="00F05423">
        <w:t>ются итоговые показатели по отчету</w:t>
      </w:r>
      <w:r>
        <w:t>.</w:t>
      </w:r>
    </w:p>
    <w:sectPr w:rsidR="006155CC" w:rsidSect="00B505A7">
      <w:footerReference w:type="default" r:id="rId11"/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7F" w:rsidRDefault="00C6527F" w:rsidP="00814575">
      <w:pPr>
        <w:spacing w:after="0" w:line="240" w:lineRule="auto"/>
      </w:pPr>
      <w:r>
        <w:separator/>
      </w:r>
    </w:p>
  </w:endnote>
  <w:endnote w:type="continuationSeparator" w:id="1">
    <w:p w:rsidR="00C6527F" w:rsidRDefault="00C6527F" w:rsidP="0081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75" w:rsidRPr="00814575" w:rsidRDefault="00814575">
    <w:pPr>
      <w:pStyle w:val="a7"/>
      <w:rPr>
        <w:lang w:val="en-US"/>
      </w:rPr>
    </w:pPr>
    <w:r>
      <w:rPr>
        <w:lang w:val="en-US"/>
      </w:rPr>
      <w:t>www.all-smety.ru | smety@all-smety.ru | (495) 776-82-62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7F" w:rsidRDefault="00C6527F" w:rsidP="00814575">
      <w:pPr>
        <w:spacing w:after="0" w:line="240" w:lineRule="auto"/>
      </w:pPr>
      <w:r>
        <w:separator/>
      </w:r>
    </w:p>
  </w:footnote>
  <w:footnote w:type="continuationSeparator" w:id="1">
    <w:p w:rsidR="00C6527F" w:rsidRDefault="00C6527F" w:rsidP="00814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336E"/>
    <w:rsid w:val="000645C6"/>
    <w:rsid w:val="00085B57"/>
    <w:rsid w:val="00211F28"/>
    <w:rsid w:val="00223C53"/>
    <w:rsid w:val="002A6090"/>
    <w:rsid w:val="00326F0B"/>
    <w:rsid w:val="003D255D"/>
    <w:rsid w:val="003E6E8B"/>
    <w:rsid w:val="006155CC"/>
    <w:rsid w:val="00754B93"/>
    <w:rsid w:val="0079336E"/>
    <w:rsid w:val="007D09A8"/>
    <w:rsid w:val="00814575"/>
    <w:rsid w:val="00815871"/>
    <w:rsid w:val="008B0E33"/>
    <w:rsid w:val="008B43F5"/>
    <w:rsid w:val="00956D9D"/>
    <w:rsid w:val="009D5E2C"/>
    <w:rsid w:val="009F0E74"/>
    <w:rsid w:val="00B43C6B"/>
    <w:rsid w:val="00B505A7"/>
    <w:rsid w:val="00B6765C"/>
    <w:rsid w:val="00BA5A0E"/>
    <w:rsid w:val="00C6527F"/>
    <w:rsid w:val="00CB5611"/>
    <w:rsid w:val="00DF329E"/>
    <w:rsid w:val="00E0223D"/>
    <w:rsid w:val="00E13228"/>
    <w:rsid w:val="00F05423"/>
    <w:rsid w:val="00F84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575"/>
  </w:style>
  <w:style w:type="paragraph" w:styleId="a7">
    <w:name w:val="footer"/>
    <w:basedOn w:val="a"/>
    <w:link w:val="a8"/>
    <w:uiPriority w:val="99"/>
    <w:semiHidden/>
    <w:unhideWhenUsed/>
    <w:rsid w:val="0081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gme</cp:lastModifiedBy>
  <cp:revision>20</cp:revision>
  <dcterms:created xsi:type="dcterms:W3CDTF">2015-12-02T19:42:00Z</dcterms:created>
  <dcterms:modified xsi:type="dcterms:W3CDTF">2015-12-21T15:48:00Z</dcterms:modified>
</cp:coreProperties>
</file>